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C480" w14:textId="75EB59A2" w:rsidR="0044245F" w:rsidRDefault="0044245F" w:rsidP="0044245F">
      <w:pPr>
        <w:jc w:val="both"/>
      </w:pPr>
      <w:r>
        <w:t>W ramach ubezpieczenia NNW wraz z klauzulą niezdolności do pracy, świadczenie dzienne z tytułu czasowej niezdolności do wykonywania zawodu Fizjoterapeuty przysługuje w wysokości określonej w umowie ubezpieczenia, za każdy pełen dzień niezdolności do wykonywania zawodu.</w:t>
      </w:r>
    </w:p>
    <w:p w14:paraId="00BC7500" w14:textId="77777777" w:rsidR="00720E83" w:rsidRDefault="00720E83" w:rsidP="00720E83">
      <w:pPr>
        <w:jc w:val="both"/>
      </w:pPr>
    </w:p>
    <w:p w14:paraId="7222384A" w14:textId="2EFB7B78" w:rsidR="00720E83" w:rsidRDefault="00720E83" w:rsidP="00720E83">
      <w:pPr>
        <w:jc w:val="both"/>
      </w:pPr>
      <w:r>
        <w:t>Do wyboru są następujące warianty klauzuli niezdolności do pracy:</w:t>
      </w:r>
    </w:p>
    <w:p w14:paraId="2D11C085" w14:textId="58E142A3" w:rsidR="00720E83" w:rsidRDefault="00720E83" w:rsidP="00720E83">
      <w:pPr>
        <w:pStyle w:val="Akapitzlist"/>
        <w:numPr>
          <w:ilvl w:val="0"/>
          <w:numId w:val="2"/>
        </w:numPr>
        <w:jc w:val="both"/>
      </w:pPr>
      <w:r>
        <w:t>świadczenie dzienne w wysokości 50,00 PLN za każdy pełen dzień niezdolności do wykonywania zawodu medycznego lub czynności pomocniczych</w:t>
      </w:r>
      <w:r>
        <w:t>;</w:t>
      </w:r>
    </w:p>
    <w:p w14:paraId="1D136C5C" w14:textId="54C6458D" w:rsidR="00720E83" w:rsidRDefault="00720E83" w:rsidP="00720E83">
      <w:pPr>
        <w:pStyle w:val="Akapitzlist"/>
        <w:numPr>
          <w:ilvl w:val="0"/>
          <w:numId w:val="2"/>
        </w:numPr>
        <w:jc w:val="both"/>
      </w:pPr>
      <w:r>
        <w:t>świadczenie dzienne w wysokości 75,00 PLN za dzień za każdy pełen dzień niezdolności do wykonywania zawodu medycznego lub czynności pomocniczych</w:t>
      </w:r>
      <w:r>
        <w:t>;</w:t>
      </w:r>
    </w:p>
    <w:p w14:paraId="60DA8400" w14:textId="55670B76" w:rsidR="00720E83" w:rsidRDefault="00720E83" w:rsidP="00720E83">
      <w:pPr>
        <w:pStyle w:val="Akapitzlist"/>
        <w:numPr>
          <w:ilvl w:val="0"/>
          <w:numId w:val="2"/>
        </w:numPr>
        <w:jc w:val="both"/>
      </w:pPr>
      <w:r>
        <w:t>świadczenie dzienne w wysokości 100,00 PLN za dzień za każdy pełen dzień niezdolności do wykonywania zawodu medycznego lub czynności pomocniczych</w:t>
      </w:r>
      <w:r>
        <w:t>.</w:t>
      </w:r>
    </w:p>
    <w:p w14:paraId="7ACC45C7" w14:textId="77777777" w:rsidR="0044245F" w:rsidRDefault="0044245F" w:rsidP="0044245F">
      <w:pPr>
        <w:jc w:val="both"/>
      </w:pPr>
    </w:p>
    <w:p w14:paraId="099DD710" w14:textId="60D1463A" w:rsidR="0044245F" w:rsidRDefault="0044245F" w:rsidP="0044245F">
      <w:pPr>
        <w:jc w:val="both"/>
      </w:pPr>
      <w:r>
        <w:t>W przypadku nieszczęśliwego wypadku świadczenie dzienne przysługuje od 10 dnia liczonego od daty wystąpienia wypadku objętego zakresem ubezpieczenia, a jeżeli niezdolność do wykonywania zawodu trwa co najmniej 30 dni – od następnego dnia po wypadku, nie dłużej jednak niż łącznie przez okres 180 dni.</w:t>
      </w:r>
    </w:p>
    <w:p w14:paraId="0750265B" w14:textId="77777777" w:rsidR="0044245F" w:rsidRDefault="0044245F" w:rsidP="0044245F">
      <w:pPr>
        <w:jc w:val="both"/>
      </w:pPr>
    </w:p>
    <w:p w14:paraId="28DC249C" w14:textId="67E9615C" w:rsidR="0044245F" w:rsidRDefault="0044245F" w:rsidP="0044245F">
      <w:pPr>
        <w:jc w:val="both"/>
      </w:pPr>
      <w:r>
        <w:t>Świadczenie dzienne z tytułu czasowej niezdolności do wykonywania zawodu, powstałej w związku z chorobą przysługuje od 10 dnia liczonego od daty wystąpienia czasowej niezdolności do wykonywania zawodu medycznego lub czynności pomocniczych wskutek choroby, nie dłużej jednak niż łącznie przez okres 90 dni.</w:t>
      </w:r>
    </w:p>
    <w:p w14:paraId="20754D50" w14:textId="77777777" w:rsidR="0044245F" w:rsidRDefault="0044245F" w:rsidP="0044245F">
      <w:pPr>
        <w:jc w:val="both"/>
      </w:pPr>
    </w:p>
    <w:p w14:paraId="4F23CB55" w14:textId="77777777" w:rsidR="0044245F" w:rsidRPr="0044245F" w:rsidRDefault="0044245F" w:rsidP="0044245F">
      <w:pPr>
        <w:jc w:val="both"/>
        <w:rPr>
          <w:b/>
          <w:bCs/>
        </w:rPr>
      </w:pPr>
      <w:r w:rsidRPr="0044245F">
        <w:rPr>
          <w:b/>
          <w:bCs/>
        </w:rPr>
        <w:t xml:space="preserve">Niezdolność Ubezpieczonego do pracy na skutek zachorowania wywołanego </w:t>
      </w:r>
      <w:proofErr w:type="spellStart"/>
      <w:r w:rsidRPr="0044245F">
        <w:rPr>
          <w:b/>
          <w:bCs/>
        </w:rPr>
        <w:t>koronawirusem</w:t>
      </w:r>
      <w:proofErr w:type="spellEnd"/>
      <w:r w:rsidRPr="0044245F">
        <w:rPr>
          <w:b/>
          <w:bCs/>
        </w:rPr>
        <w:t xml:space="preserve"> znajduje się w zakresie ochrony i nie jest w żaden sposób wyłączona, wymagane jest natomiast aby choroba została zdiagnozowana.</w:t>
      </w:r>
    </w:p>
    <w:p w14:paraId="2A1FBB75" w14:textId="77777777" w:rsidR="0044245F" w:rsidRDefault="0044245F" w:rsidP="0044245F">
      <w:pPr>
        <w:jc w:val="both"/>
      </w:pPr>
    </w:p>
    <w:p w14:paraId="430218EA" w14:textId="4D4CFF38" w:rsidR="0044245F" w:rsidRPr="0044245F" w:rsidRDefault="0044245F" w:rsidP="0044245F">
      <w:pPr>
        <w:jc w:val="both"/>
        <w:rPr>
          <w:b/>
          <w:bCs/>
          <w:color w:val="FF0000"/>
        </w:rPr>
      </w:pPr>
      <w:r w:rsidRPr="0044245F">
        <w:rPr>
          <w:b/>
          <w:bCs/>
          <w:color w:val="FF0000"/>
        </w:rPr>
        <w:t>Utrata możliwości zarobkowania bez zachorowania, czyli m.in. poddanie się kwarantannie nie stanowi podstawy do wypłaty świadczenia</w:t>
      </w:r>
      <w:r>
        <w:rPr>
          <w:b/>
          <w:bCs/>
          <w:color w:val="FF0000"/>
        </w:rPr>
        <w:t>!</w:t>
      </w:r>
    </w:p>
    <w:p w14:paraId="4282A6BE" w14:textId="77777777" w:rsidR="0044245F" w:rsidRDefault="0044245F" w:rsidP="0044245F">
      <w:pPr>
        <w:jc w:val="both"/>
      </w:pPr>
    </w:p>
    <w:p w14:paraId="2943A9C8" w14:textId="6AFAFD17" w:rsidR="0044245F" w:rsidRDefault="0044245F" w:rsidP="0044245F">
      <w:pPr>
        <w:jc w:val="both"/>
      </w:pPr>
      <w:r>
        <w:t xml:space="preserve">Ubezpieczenie NNW z Klauzulą świadczenia dziennego z tytułu czasowej niezdolności do wykonywania zawodu </w:t>
      </w:r>
      <w:r w:rsidR="006B41D8">
        <w:t>medycznego</w:t>
      </w:r>
      <w:r>
        <w:t xml:space="preserve"> w programie Polisa.Med.PL dostępne jest już od 165 zł za 12 miesięcy.</w:t>
      </w:r>
    </w:p>
    <w:p w14:paraId="23D52092" w14:textId="77777777" w:rsidR="0044245F" w:rsidRDefault="0044245F" w:rsidP="0044245F">
      <w:pPr>
        <w:jc w:val="both"/>
      </w:pPr>
    </w:p>
    <w:p w14:paraId="424F3C62" w14:textId="663D6F91" w:rsidR="0044245F" w:rsidRDefault="0044245F" w:rsidP="0044245F">
      <w:pPr>
        <w:jc w:val="both"/>
      </w:pPr>
      <w:r>
        <w:t>Co cechuje to ubezpieczenie</w:t>
      </w:r>
      <w:r>
        <w:rPr>
          <w:rFonts w:ascii="Segoe UI Emoji" w:hAnsi="Segoe UI Emoji" w:cs="Segoe UI Emoji"/>
        </w:rPr>
        <w:t>?</w:t>
      </w:r>
    </w:p>
    <w:p w14:paraId="74CC500B" w14:textId="100788E1" w:rsidR="0044245F" w:rsidRDefault="0044245F" w:rsidP="0044245F">
      <w:pPr>
        <w:pStyle w:val="Akapitzlist"/>
        <w:numPr>
          <w:ilvl w:val="0"/>
          <w:numId w:val="1"/>
        </w:numPr>
        <w:jc w:val="both"/>
      </w:pPr>
      <w:r>
        <w:t>Brak skomplikowanych kwestionariuszy ankietowych do wypełnienia</w:t>
      </w:r>
    </w:p>
    <w:p w14:paraId="5D27AB08" w14:textId="7E369EDA" w:rsidR="0044245F" w:rsidRDefault="0044245F" w:rsidP="0044245F">
      <w:pPr>
        <w:pStyle w:val="Akapitzlist"/>
        <w:numPr>
          <w:ilvl w:val="0"/>
          <w:numId w:val="1"/>
        </w:numPr>
        <w:jc w:val="both"/>
      </w:pPr>
      <w:r>
        <w:t>Brak weryfikacji dochodów</w:t>
      </w:r>
    </w:p>
    <w:p w14:paraId="55D9479E" w14:textId="10E4F910" w:rsidR="0044245F" w:rsidRDefault="0044245F" w:rsidP="0044245F">
      <w:pPr>
        <w:pStyle w:val="Akapitzlist"/>
        <w:numPr>
          <w:ilvl w:val="0"/>
          <w:numId w:val="1"/>
        </w:numPr>
        <w:jc w:val="both"/>
      </w:pPr>
      <w:r>
        <w:t>Stałe świadczenie dzienne</w:t>
      </w:r>
    </w:p>
    <w:p w14:paraId="0B9D5FF4" w14:textId="43766399" w:rsidR="0044245F" w:rsidRDefault="0044245F" w:rsidP="0044245F">
      <w:pPr>
        <w:pStyle w:val="Akapitzlist"/>
        <w:numPr>
          <w:ilvl w:val="0"/>
          <w:numId w:val="1"/>
        </w:numPr>
        <w:jc w:val="both"/>
      </w:pPr>
      <w:r>
        <w:t>Możliwość przystąpienia do tego ubezpieczenia przez pracowników etatowych</w:t>
      </w:r>
    </w:p>
    <w:p w14:paraId="2F76C82B" w14:textId="77777777" w:rsidR="0044245F" w:rsidRDefault="0044245F" w:rsidP="0044245F">
      <w:pPr>
        <w:jc w:val="both"/>
      </w:pPr>
    </w:p>
    <w:p w14:paraId="7AE9D9C2" w14:textId="577843A0" w:rsidR="0044245F" w:rsidRDefault="0044245F" w:rsidP="0044245F">
      <w:pPr>
        <w:jc w:val="both"/>
      </w:pPr>
      <w:r>
        <w:lastRenderedPageBreak/>
        <w:t>Szczegółowe informacje oraz możliwość obliczenia składki ubezpieczeniowej dostępne są z poziomu strony:</w:t>
      </w:r>
    </w:p>
    <w:p w14:paraId="550BADBF" w14:textId="136A8504" w:rsidR="00E5185C" w:rsidRDefault="00720E83" w:rsidP="0044245F">
      <w:pPr>
        <w:jc w:val="both"/>
      </w:pPr>
      <w:hyperlink r:id="rId5" w:history="1">
        <w:r w:rsidRPr="003E1140">
          <w:rPr>
            <w:rStyle w:val="Hipercze"/>
          </w:rPr>
          <w:t>https://polisa.med.pl/nnw,147,p20.html</w:t>
        </w:r>
      </w:hyperlink>
    </w:p>
    <w:p w14:paraId="09ACDC45" w14:textId="3FCAD180" w:rsidR="00720E83" w:rsidRDefault="00720E83" w:rsidP="00720E83">
      <w:pPr>
        <w:jc w:val="both"/>
      </w:pPr>
      <w:r w:rsidRPr="00720E83">
        <w:t>W przypadku chęci rozszerzenia ubezpieczenia NNW o klauzulę świadczenia dziennego z tytułu niezdolności do wykonywania zawodu medycznego, przypominam o konieczności jej zaznaczenia w formularzu</w:t>
      </w:r>
      <w:r>
        <w:t>!</w:t>
      </w:r>
      <w:bookmarkStart w:id="0" w:name="_GoBack"/>
      <w:bookmarkEnd w:id="0"/>
    </w:p>
    <w:p w14:paraId="62D3E454" w14:textId="77777777" w:rsidR="00720E83" w:rsidRDefault="00720E83" w:rsidP="00720E83">
      <w:pPr>
        <w:jc w:val="both"/>
      </w:pPr>
    </w:p>
    <w:sectPr w:rsidR="0072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14C"/>
    <w:multiLevelType w:val="hybridMultilevel"/>
    <w:tmpl w:val="F77E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B4C"/>
    <w:multiLevelType w:val="hybridMultilevel"/>
    <w:tmpl w:val="EDEA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E8"/>
    <w:rsid w:val="00141CE8"/>
    <w:rsid w:val="0023533C"/>
    <w:rsid w:val="0044245F"/>
    <w:rsid w:val="006B41D8"/>
    <w:rsid w:val="00720E83"/>
    <w:rsid w:val="00A520DE"/>
    <w:rsid w:val="00E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21A"/>
  <w15:chartTrackingRefBased/>
  <w15:docId w15:val="{9CE421A4-10BF-41A8-98E4-361DF67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sa.med.pl/nnw,147,p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Gnat</dc:creator>
  <cp:keywords/>
  <dc:description/>
  <cp:lastModifiedBy>Piotr Gnat</cp:lastModifiedBy>
  <cp:revision>5</cp:revision>
  <dcterms:created xsi:type="dcterms:W3CDTF">2020-04-02T06:43:00Z</dcterms:created>
  <dcterms:modified xsi:type="dcterms:W3CDTF">2020-04-02T07:06:00Z</dcterms:modified>
</cp:coreProperties>
</file>